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C6D" w:rsidRPr="00D92C6D" w:rsidRDefault="00D92C6D" w:rsidP="00D92C6D">
      <w:pPr>
        <w:spacing w:after="0" w:line="240" w:lineRule="auto"/>
        <w:jc w:val="center"/>
        <w:outlineLvl w:val="0"/>
        <w:rPr>
          <w:rFonts w:ascii="Times New Roman" w:eastAsia="Times New Roman" w:hAnsi="Times New Roman" w:cs="Times New Roman"/>
          <w:b/>
          <w:bCs/>
          <w:kern w:val="36"/>
          <w:sz w:val="28"/>
          <w:szCs w:val="28"/>
          <w:lang w:eastAsia="ru-RU"/>
        </w:rPr>
      </w:pPr>
      <w:bookmarkStart w:id="0" w:name="_GoBack"/>
      <w:r w:rsidRPr="00D92C6D">
        <w:rPr>
          <w:rFonts w:ascii="Times New Roman" w:eastAsia="Times New Roman" w:hAnsi="Times New Roman" w:cs="Times New Roman"/>
          <w:b/>
          <w:bCs/>
          <w:kern w:val="36"/>
          <w:sz w:val="28"/>
          <w:szCs w:val="28"/>
          <w:lang w:eastAsia="ru-RU"/>
        </w:rPr>
        <w:t>Иду, курю</w:t>
      </w:r>
    </w:p>
    <w:p w:rsidR="00D92C6D" w:rsidRPr="00D92C6D" w:rsidRDefault="00D92C6D" w:rsidP="00D92C6D">
      <w:pPr>
        <w:spacing w:after="0" w:line="240" w:lineRule="auto"/>
        <w:jc w:val="center"/>
        <w:rPr>
          <w:rFonts w:ascii="Times New Roman" w:eastAsia="Times New Roman" w:hAnsi="Times New Roman" w:cs="Times New Roman"/>
          <w:sz w:val="28"/>
          <w:szCs w:val="28"/>
          <w:lang w:eastAsia="ru-RU"/>
        </w:rPr>
      </w:pPr>
      <w:r w:rsidRPr="00D92C6D">
        <w:rPr>
          <w:rFonts w:ascii="Times New Roman" w:eastAsia="Times New Roman" w:hAnsi="Times New Roman" w:cs="Times New Roman"/>
          <w:sz w:val="28"/>
          <w:szCs w:val="28"/>
          <w:lang w:eastAsia="ru-RU"/>
        </w:rPr>
        <w:t>Основная причина пожаров - непотушенные сигареты</w:t>
      </w:r>
    </w:p>
    <w:bookmarkEnd w:id="0"/>
    <w:p w:rsidR="00D92C6D" w:rsidRPr="00D92C6D" w:rsidRDefault="00D92C6D" w:rsidP="00D92C6D">
      <w:pPr>
        <w:spacing w:after="0" w:line="240" w:lineRule="auto"/>
        <w:ind w:firstLine="709"/>
        <w:jc w:val="both"/>
        <w:rPr>
          <w:rFonts w:ascii="Times New Roman" w:eastAsia="Times New Roman" w:hAnsi="Times New Roman" w:cs="Times New Roman"/>
          <w:sz w:val="28"/>
          <w:szCs w:val="28"/>
          <w:lang w:eastAsia="ru-RU"/>
        </w:rPr>
      </w:pPr>
      <w:r w:rsidRPr="00D92C6D">
        <w:rPr>
          <w:rFonts w:ascii="Times New Roman" w:eastAsia="Times New Roman" w:hAnsi="Times New Roman" w:cs="Times New Roman"/>
          <w:sz w:val="28"/>
          <w:szCs w:val="28"/>
          <w:lang w:eastAsia="ru-RU"/>
        </w:rPr>
        <w:t>Главная причина пожаров в России - непотушенные сигареты. МЧС при проверках выявило нарушения пожарной безопасности в каждом четвертом населенном пункте.</w:t>
      </w:r>
    </w:p>
    <w:p w:rsidR="00D92C6D" w:rsidRPr="00D92C6D" w:rsidRDefault="00D92C6D" w:rsidP="00D92C6D">
      <w:pPr>
        <w:spacing w:after="0" w:line="240" w:lineRule="auto"/>
        <w:ind w:firstLine="709"/>
        <w:jc w:val="both"/>
        <w:rPr>
          <w:rFonts w:ascii="Times New Roman" w:eastAsia="Times New Roman" w:hAnsi="Times New Roman" w:cs="Times New Roman"/>
          <w:sz w:val="28"/>
          <w:szCs w:val="28"/>
          <w:lang w:eastAsia="ru-RU"/>
        </w:rPr>
      </w:pPr>
      <w:r w:rsidRPr="00D92C6D">
        <w:rPr>
          <w:rFonts w:ascii="Times New Roman" w:eastAsia="Times New Roman" w:hAnsi="Times New Roman" w:cs="Times New Roman"/>
          <w:sz w:val="28"/>
          <w:szCs w:val="28"/>
          <w:lang w:eastAsia="ru-RU"/>
        </w:rPr>
        <w:t xml:space="preserve">О тревожной статистике сообщил на онлайн-конференции в </w:t>
      </w:r>
      <w:proofErr w:type="spellStart"/>
      <w:r w:rsidRPr="00D92C6D">
        <w:rPr>
          <w:rFonts w:ascii="Times New Roman" w:eastAsia="Times New Roman" w:hAnsi="Times New Roman" w:cs="Times New Roman"/>
          <w:sz w:val="28"/>
          <w:szCs w:val="28"/>
          <w:lang w:eastAsia="ru-RU"/>
        </w:rPr>
        <w:t>ТАССе</w:t>
      </w:r>
      <w:proofErr w:type="spellEnd"/>
      <w:r w:rsidRPr="00D92C6D">
        <w:rPr>
          <w:rFonts w:ascii="Times New Roman" w:eastAsia="Times New Roman" w:hAnsi="Times New Roman" w:cs="Times New Roman"/>
          <w:sz w:val="28"/>
          <w:szCs w:val="28"/>
          <w:lang w:eastAsia="ru-RU"/>
        </w:rPr>
        <w:t xml:space="preserve"> директор департамента надзорной деятельности и профилактической работы МЧС России Ринат </w:t>
      </w:r>
      <w:proofErr w:type="spellStart"/>
      <w:r w:rsidRPr="00D92C6D">
        <w:rPr>
          <w:rFonts w:ascii="Times New Roman" w:eastAsia="Times New Roman" w:hAnsi="Times New Roman" w:cs="Times New Roman"/>
          <w:sz w:val="28"/>
          <w:szCs w:val="28"/>
          <w:lang w:eastAsia="ru-RU"/>
        </w:rPr>
        <w:t>Еникеев</w:t>
      </w:r>
      <w:proofErr w:type="spellEnd"/>
      <w:r w:rsidRPr="00D92C6D">
        <w:rPr>
          <w:rFonts w:ascii="Times New Roman" w:eastAsia="Times New Roman" w:hAnsi="Times New Roman" w:cs="Times New Roman"/>
          <w:sz w:val="28"/>
          <w:szCs w:val="28"/>
          <w:lang w:eastAsia="ru-RU"/>
        </w:rPr>
        <w:t>.</w:t>
      </w:r>
    </w:p>
    <w:p w:rsidR="00D92C6D" w:rsidRPr="00D92C6D" w:rsidRDefault="00D92C6D" w:rsidP="00D92C6D">
      <w:pPr>
        <w:spacing w:after="0" w:line="240" w:lineRule="auto"/>
        <w:ind w:firstLine="709"/>
        <w:jc w:val="both"/>
        <w:rPr>
          <w:rFonts w:ascii="Times New Roman" w:eastAsia="Times New Roman" w:hAnsi="Times New Roman" w:cs="Times New Roman"/>
          <w:sz w:val="28"/>
          <w:szCs w:val="28"/>
          <w:lang w:eastAsia="ru-RU"/>
        </w:rPr>
      </w:pPr>
      <w:r w:rsidRPr="00D92C6D">
        <w:rPr>
          <w:rFonts w:ascii="Times New Roman" w:eastAsia="Times New Roman" w:hAnsi="Times New Roman" w:cs="Times New Roman"/>
          <w:sz w:val="28"/>
          <w:szCs w:val="28"/>
          <w:lang w:eastAsia="ru-RU"/>
        </w:rPr>
        <w:t>Ранее пресс-службы МЧС и Рослесхоза информировали, что уже в 59 регионах введен особый противопожарный режим, а в трех объявлен режим ЧС.</w:t>
      </w:r>
    </w:p>
    <w:p w:rsidR="00D92C6D" w:rsidRPr="00D92C6D" w:rsidRDefault="00D92C6D" w:rsidP="00D92C6D">
      <w:pPr>
        <w:spacing w:after="0" w:line="240" w:lineRule="auto"/>
        <w:ind w:firstLine="709"/>
        <w:jc w:val="both"/>
        <w:rPr>
          <w:rFonts w:ascii="Times New Roman" w:eastAsia="Times New Roman" w:hAnsi="Times New Roman" w:cs="Times New Roman"/>
          <w:sz w:val="28"/>
          <w:szCs w:val="28"/>
          <w:lang w:eastAsia="ru-RU"/>
        </w:rPr>
      </w:pPr>
      <w:r w:rsidRPr="00D92C6D">
        <w:rPr>
          <w:rFonts w:ascii="Times New Roman" w:eastAsia="Times New Roman" w:hAnsi="Times New Roman" w:cs="Times New Roman"/>
          <w:sz w:val="28"/>
          <w:szCs w:val="28"/>
          <w:lang w:eastAsia="ru-RU"/>
        </w:rPr>
        <w:t xml:space="preserve">- С начала года на территории РФ зарегистрировано около 140 тысяч пожаров, из них свыше 62 процентов случились на открытых территориях. Это палы сухой травянистой растительности, сжигание мусора, разведение костров на приусадебных участках, - сказал Ринат </w:t>
      </w:r>
      <w:proofErr w:type="spellStart"/>
      <w:r w:rsidRPr="00D92C6D">
        <w:rPr>
          <w:rFonts w:ascii="Times New Roman" w:eastAsia="Times New Roman" w:hAnsi="Times New Roman" w:cs="Times New Roman"/>
          <w:sz w:val="28"/>
          <w:szCs w:val="28"/>
          <w:lang w:eastAsia="ru-RU"/>
        </w:rPr>
        <w:t>Еникеев</w:t>
      </w:r>
      <w:proofErr w:type="spellEnd"/>
      <w:r w:rsidRPr="00D92C6D">
        <w:rPr>
          <w:rFonts w:ascii="Times New Roman" w:eastAsia="Times New Roman" w:hAnsi="Times New Roman" w:cs="Times New Roman"/>
          <w:sz w:val="28"/>
          <w:szCs w:val="28"/>
          <w:lang w:eastAsia="ru-RU"/>
        </w:rPr>
        <w:t>.</w:t>
      </w:r>
    </w:p>
    <w:p w:rsidR="00D92C6D" w:rsidRPr="00D92C6D" w:rsidRDefault="00D92C6D" w:rsidP="00D92C6D">
      <w:pPr>
        <w:spacing w:after="0" w:line="240" w:lineRule="auto"/>
        <w:ind w:firstLine="709"/>
        <w:jc w:val="both"/>
        <w:rPr>
          <w:rFonts w:ascii="Times New Roman" w:eastAsia="Times New Roman" w:hAnsi="Times New Roman" w:cs="Times New Roman"/>
          <w:sz w:val="28"/>
          <w:szCs w:val="28"/>
          <w:lang w:eastAsia="ru-RU"/>
        </w:rPr>
      </w:pPr>
      <w:r w:rsidRPr="00D92C6D">
        <w:rPr>
          <w:rFonts w:ascii="Times New Roman" w:eastAsia="Times New Roman" w:hAnsi="Times New Roman" w:cs="Times New Roman"/>
          <w:sz w:val="28"/>
          <w:szCs w:val="28"/>
          <w:lang w:eastAsia="ru-RU"/>
        </w:rPr>
        <w:t>По его словам, наиболее сложная ситуация с пожарами в Тверской, Владимирской, Ростовской, Волгоградской, Воронежской областях, а также в Хабаровском крае и Мордовии.</w:t>
      </w:r>
    </w:p>
    <w:p w:rsidR="00D92C6D" w:rsidRPr="00D92C6D" w:rsidRDefault="00D92C6D" w:rsidP="00D92C6D">
      <w:pPr>
        <w:spacing w:after="0" w:line="240" w:lineRule="auto"/>
        <w:ind w:firstLine="709"/>
        <w:jc w:val="both"/>
        <w:rPr>
          <w:rFonts w:ascii="Times New Roman" w:eastAsia="Times New Roman" w:hAnsi="Times New Roman" w:cs="Times New Roman"/>
          <w:sz w:val="28"/>
          <w:szCs w:val="28"/>
          <w:lang w:eastAsia="ru-RU"/>
        </w:rPr>
      </w:pPr>
      <w:r w:rsidRPr="00D92C6D">
        <w:rPr>
          <w:rFonts w:ascii="Times New Roman" w:eastAsia="Times New Roman" w:hAnsi="Times New Roman" w:cs="Times New Roman"/>
          <w:sz w:val="28"/>
          <w:szCs w:val="28"/>
          <w:lang w:eastAsia="ru-RU"/>
        </w:rPr>
        <w:t>Недавно из-за неосторожности жительницы Мордовии сгорели 11 построек. Подобные случаи были в Нижегородской области, когда пенсионер поджег траву, а сгорела вся деревня, в Рязанской, в Ленинградской.</w:t>
      </w:r>
    </w:p>
    <w:p w:rsidR="00D92C6D" w:rsidRPr="00D92C6D" w:rsidRDefault="00D92C6D" w:rsidP="00D92C6D">
      <w:pPr>
        <w:spacing w:after="0" w:line="240" w:lineRule="auto"/>
        <w:ind w:firstLine="709"/>
        <w:jc w:val="both"/>
        <w:rPr>
          <w:rFonts w:ascii="Times New Roman" w:eastAsia="Times New Roman" w:hAnsi="Times New Roman" w:cs="Times New Roman"/>
          <w:sz w:val="28"/>
          <w:szCs w:val="28"/>
          <w:lang w:eastAsia="ru-RU"/>
        </w:rPr>
      </w:pPr>
      <w:r w:rsidRPr="00D92C6D">
        <w:rPr>
          <w:rFonts w:ascii="Times New Roman" w:eastAsia="Times New Roman" w:hAnsi="Times New Roman" w:cs="Times New Roman"/>
          <w:sz w:val="28"/>
          <w:szCs w:val="28"/>
          <w:lang w:eastAsia="ru-RU"/>
        </w:rPr>
        <w:t>В целом от преступной оплошности людей уже пострадали 75 строений, и это больше, чем в прошлом году.</w:t>
      </w:r>
    </w:p>
    <w:p w:rsidR="00D92C6D" w:rsidRPr="00D92C6D" w:rsidRDefault="00D92C6D" w:rsidP="00D92C6D">
      <w:pPr>
        <w:spacing w:after="0" w:line="240" w:lineRule="auto"/>
        <w:ind w:firstLine="709"/>
        <w:jc w:val="both"/>
        <w:rPr>
          <w:rFonts w:ascii="Times New Roman" w:eastAsia="Times New Roman" w:hAnsi="Times New Roman" w:cs="Times New Roman"/>
          <w:sz w:val="28"/>
          <w:szCs w:val="28"/>
          <w:lang w:eastAsia="ru-RU"/>
        </w:rPr>
      </w:pPr>
      <w:r w:rsidRPr="00D92C6D">
        <w:rPr>
          <w:rFonts w:ascii="Times New Roman" w:eastAsia="Times New Roman" w:hAnsi="Times New Roman" w:cs="Times New Roman"/>
          <w:sz w:val="28"/>
          <w:szCs w:val="28"/>
          <w:lang w:eastAsia="ru-RU"/>
        </w:rPr>
        <w:t xml:space="preserve">То есть получается, что беспечность граждан усилилась, а принимаемые меры противопожарных инспекторов на них не действуют. За четыре месяца выявлены 28 тысяч неконтролируемых палов сухой растительности, а также свыше 2 тысяч случаев выжиганий на землях </w:t>
      </w:r>
      <w:proofErr w:type="spellStart"/>
      <w:r w:rsidRPr="00D92C6D">
        <w:rPr>
          <w:rFonts w:ascii="Times New Roman" w:eastAsia="Times New Roman" w:hAnsi="Times New Roman" w:cs="Times New Roman"/>
          <w:sz w:val="28"/>
          <w:szCs w:val="28"/>
          <w:lang w:eastAsia="ru-RU"/>
        </w:rPr>
        <w:t>сельхозназначения</w:t>
      </w:r>
      <w:proofErr w:type="spellEnd"/>
      <w:r w:rsidRPr="00D92C6D">
        <w:rPr>
          <w:rFonts w:ascii="Times New Roman" w:eastAsia="Times New Roman" w:hAnsi="Times New Roman" w:cs="Times New Roman"/>
          <w:sz w:val="28"/>
          <w:szCs w:val="28"/>
          <w:lang w:eastAsia="ru-RU"/>
        </w:rPr>
        <w:t>.</w:t>
      </w:r>
    </w:p>
    <w:p w:rsidR="00D92C6D" w:rsidRPr="00D92C6D" w:rsidRDefault="00D92C6D" w:rsidP="00D92C6D">
      <w:pPr>
        <w:spacing w:after="0" w:line="240" w:lineRule="auto"/>
        <w:ind w:firstLine="709"/>
        <w:jc w:val="both"/>
        <w:rPr>
          <w:rFonts w:ascii="Times New Roman" w:eastAsia="Times New Roman" w:hAnsi="Times New Roman" w:cs="Times New Roman"/>
          <w:sz w:val="28"/>
          <w:szCs w:val="28"/>
          <w:lang w:eastAsia="ru-RU"/>
        </w:rPr>
      </w:pPr>
      <w:r w:rsidRPr="00D92C6D">
        <w:rPr>
          <w:rFonts w:ascii="Times New Roman" w:eastAsia="Times New Roman" w:hAnsi="Times New Roman" w:cs="Times New Roman"/>
          <w:sz w:val="28"/>
          <w:szCs w:val="28"/>
          <w:lang w:eastAsia="ru-RU"/>
        </w:rPr>
        <w:t xml:space="preserve">- Проверки провели в 7,5 тысячи населенных пунктах, - отметил Ринат </w:t>
      </w:r>
      <w:proofErr w:type="spellStart"/>
      <w:r w:rsidRPr="00D92C6D">
        <w:rPr>
          <w:rFonts w:ascii="Times New Roman" w:eastAsia="Times New Roman" w:hAnsi="Times New Roman" w:cs="Times New Roman"/>
          <w:sz w:val="28"/>
          <w:szCs w:val="28"/>
          <w:lang w:eastAsia="ru-RU"/>
        </w:rPr>
        <w:t>Еникеев</w:t>
      </w:r>
      <w:proofErr w:type="spellEnd"/>
      <w:r w:rsidRPr="00D92C6D">
        <w:rPr>
          <w:rFonts w:ascii="Times New Roman" w:eastAsia="Times New Roman" w:hAnsi="Times New Roman" w:cs="Times New Roman"/>
          <w:sz w:val="28"/>
          <w:szCs w:val="28"/>
          <w:lang w:eastAsia="ru-RU"/>
        </w:rPr>
        <w:t>. - Действуем поступательно: выдаем предостережение, потом предписание, потом предупреждение и только потом ведем разговор о наложении административного взыскания.</w:t>
      </w:r>
    </w:p>
    <w:p w:rsidR="00D92C6D" w:rsidRPr="00D92C6D" w:rsidRDefault="00D92C6D" w:rsidP="00D92C6D">
      <w:pPr>
        <w:spacing w:after="0"/>
        <w:ind w:firstLine="709"/>
        <w:jc w:val="both"/>
        <w:rPr>
          <w:rFonts w:ascii="Times New Roman" w:hAnsi="Times New Roman" w:cs="Times New Roman"/>
          <w:sz w:val="28"/>
          <w:szCs w:val="28"/>
        </w:rPr>
      </w:pPr>
      <w:r w:rsidRPr="00D92C6D">
        <w:rPr>
          <w:rFonts w:ascii="Times New Roman" w:hAnsi="Times New Roman" w:cs="Times New Roman"/>
          <w:sz w:val="28"/>
          <w:szCs w:val="28"/>
        </w:rPr>
        <w:t xml:space="preserve">Текст: </w:t>
      </w:r>
      <w:hyperlink r:id="rId5" w:history="1">
        <w:r w:rsidRPr="00D92C6D">
          <w:rPr>
            <w:rStyle w:val="a3"/>
            <w:rFonts w:ascii="Times New Roman" w:hAnsi="Times New Roman" w:cs="Times New Roman"/>
            <w:sz w:val="28"/>
            <w:szCs w:val="28"/>
          </w:rPr>
          <w:t>Тимофей Борисов</w:t>
        </w:r>
      </w:hyperlink>
      <w:r w:rsidRPr="00D92C6D">
        <w:rPr>
          <w:rFonts w:ascii="Times New Roman" w:hAnsi="Times New Roman" w:cs="Times New Roman"/>
          <w:sz w:val="28"/>
          <w:szCs w:val="28"/>
        </w:rPr>
        <w:t xml:space="preserve"> </w:t>
      </w:r>
    </w:p>
    <w:p w:rsidR="00D92C6D" w:rsidRPr="00D92C6D" w:rsidRDefault="00D92C6D" w:rsidP="00D92C6D">
      <w:pPr>
        <w:spacing w:after="0"/>
        <w:ind w:firstLine="709"/>
        <w:jc w:val="both"/>
        <w:rPr>
          <w:rFonts w:ascii="Times New Roman" w:hAnsi="Times New Roman" w:cs="Times New Roman"/>
          <w:sz w:val="28"/>
          <w:szCs w:val="28"/>
        </w:rPr>
      </w:pPr>
      <w:hyperlink r:id="rId6" w:history="1">
        <w:r w:rsidRPr="00D92C6D">
          <w:rPr>
            <w:rStyle w:val="a3"/>
            <w:rFonts w:ascii="Times New Roman" w:hAnsi="Times New Roman" w:cs="Times New Roman"/>
            <w:sz w:val="28"/>
            <w:szCs w:val="28"/>
          </w:rPr>
          <w:t>Российская газета - Федеральный выпуск № 87(8141)</w:t>
        </w:r>
      </w:hyperlink>
      <w:r w:rsidRPr="00D92C6D">
        <w:rPr>
          <w:rFonts w:ascii="Times New Roman" w:hAnsi="Times New Roman" w:cs="Times New Roman"/>
          <w:sz w:val="28"/>
          <w:szCs w:val="28"/>
        </w:rPr>
        <w:t xml:space="preserve"> 22.04.20</w:t>
      </w:r>
    </w:p>
    <w:p w:rsidR="00546005" w:rsidRPr="00D92C6D" w:rsidRDefault="00546005" w:rsidP="00D92C6D">
      <w:pPr>
        <w:spacing w:after="0"/>
        <w:ind w:firstLine="709"/>
        <w:rPr>
          <w:rFonts w:ascii="Times New Roman" w:hAnsi="Times New Roman" w:cs="Times New Roman"/>
          <w:sz w:val="28"/>
          <w:szCs w:val="28"/>
        </w:rPr>
      </w:pPr>
    </w:p>
    <w:sectPr w:rsidR="00546005" w:rsidRPr="00D92C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C6D"/>
    <w:rsid w:val="00546005"/>
    <w:rsid w:val="00D92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92C6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92C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117779">
      <w:bodyDiv w:val="1"/>
      <w:marLeft w:val="0"/>
      <w:marRight w:val="0"/>
      <w:marTop w:val="0"/>
      <w:marBottom w:val="0"/>
      <w:divBdr>
        <w:top w:val="none" w:sz="0" w:space="0" w:color="auto"/>
        <w:left w:val="none" w:sz="0" w:space="0" w:color="auto"/>
        <w:bottom w:val="none" w:sz="0" w:space="0" w:color="auto"/>
        <w:right w:val="none" w:sz="0" w:space="0" w:color="auto"/>
      </w:divBdr>
      <w:divsChild>
        <w:div w:id="668368254">
          <w:marLeft w:val="0"/>
          <w:marRight w:val="0"/>
          <w:marTop w:val="0"/>
          <w:marBottom w:val="0"/>
          <w:divBdr>
            <w:top w:val="none" w:sz="0" w:space="0" w:color="auto"/>
            <w:left w:val="none" w:sz="0" w:space="0" w:color="auto"/>
            <w:bottom w:val="none" w:sz="0" w:space="0" w:color="auto"/>
            <w:right w:val="none" w:sz="0" w:space="0" w:color="auto"/>
          </w:divBdr>
          <w:divsChild>
            <w:div w:id="828595108">
              <w:marLeft w:val="0"/>
              <w:marRight w:val="0"/>
              <w:marTop w:val="0"/>
              <w:marBottom w:val="0"/>
              <w:divBdr>
                <w:top w:val="none" w:sz="0" w:space="0" w:color="auto"/>
                <w:left w:val="none" w:sz="0" w:space="0" w:color="auto"/>
                <w:bottom w:val="none" w:sz="0" w:space="0" w:color="auto"/>
                <w:right w:val="none" w:sz="0" w:space="0" w:color="auto"/>
              </w:divBdr>
            </w:div>
            <w:div w:id="423305775">
              <w:marLeft w:val="0"/>
              <w:marRight w:val="0"/>
              <w:marTop w:val="0"/>
              <w:marBottom w:val="0"/>
              <w:divBdr>
                <w:top w:val="none" w:sz="0" w:space="0" w:color="auto"/>
                <w:left w:val="none" w:sz="0" w:space="0" w:color="auto"/>
                <w:bottom w:val="none" w:sz="0" w:space="0" w:color="auto"/>
                <w:right w:val="none" w:sz="0" w:space="0" w:color="auto"/>
              </w:divBdr>
              <w:divsChild>
                <w:div w:id="1354040958">
                  <w:marLeft w:val="0"/>
                  <w:marRight w:val="0"/>
                  <w:marTop w:val="0"/>
                  <w:marBottom w:val="0"/>
                  <w:divBdr>
                    <w:top w:val="none" w:sz="0" w:space="0" w:color="auto"/>
                    <w:left w:val="none" w:sz="0" w:space="0" w:color="auto"/>
                    <w:bottom w:val="none" w:sz="0" w:space="0" w:color="auto"/>
                    <w:right w:val="none" w:sz="0" w:space="0" w:color="auto"/>
                  </w:divBdr>
                </w:div>
              </w:divsChild>
            </w:div>
            <w:div w:id="801071175">
              <w:marLeft w:val="0"/>
              <w:marRight w:val="0"/>
              <w:marTop w:val="0"/>
              <w:marBottom w:val="0"/>
              <w:divBdr>
                <w:top w:val="none" w:sz="0" w:space="0" w:color="auto"/>
                <w:left w:val="none" w:sz="0" w:space="0" w:color="auto"/>
                <w:bottom w:val="none" w:sz="0" w:space="0" w:color="auto"/>
                <w:right w:val="none" w:sz="0" w:space="0" w:color="auto"/>
              </w:divBdr>
              <w:divsChild>
                <w:div w:id="1308898784">
                  <w:marLeft w:val="0"/>
                  <w:marRight w:val="0"/>
                  <w:marTop w:val="0"/>
                  <w:marBottom w:val="0"/>
                  <w:divBdr>
                    <w:top w:val="none" w:sz="0" w:space="0" w:color="auto"/>
                    <w:left w:val="none" w:sz="0" w:space="0" w:color="auto"/>
                    <w:bottom w:val="none" w:sz="0" w:space="0" w:color="auto"/>
                    <w:right w:val="none" w:sz="0" w:space="0" w:color="auto"/>
                  </w:divBdr>
                  <w:divsChild>
                    <w:div w:id="1775981135">
                      <w:marLeft w:val="0"/>
                      <w:marRight w:val="0"/>
                      <w:marTop w:val="0"/>
                      <w:marBottom w:val="0"/>
                      <w:divBdr>
                        <w:top w:val="none" w:sz="0" w:space="0" w:color="auto"/>
                        <w:left w:val="none" w:sz="0" w:space="0" w:color="auto"/>
                        <w:bottom w:val="none" w:sz="0" w:space="0" w:color="auto"/>
                        <w:right w:val="none" w:sz="0" w:space="0" w:color="auto"/>
                      </w:divBdr>
                    </w:div>
                  </w:divsChild>
                </w:div>
                <w:div w:id="153492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906938">
          <w:marLeft w:val="0"/>
          <w:marRight w:val="0"/>
          <w:marTop w:val="0"/>
          <w:marBottom w:val="0"/>
          <w:divBdr>
            <w:top w:val="none" w:sz="0" w:space="0" w:color="auto"/>
            <w:left w:val="none" w:sz="0" w:space="0" w:color="auto"/>
            <w:bottom w:val="none" w:sz="0" w:space="0" w:color="auto"/>
            <w:right w:val="none" w:sz="0" w:space="0" w:color="auto"/>
          </w:divBdr>
          <w:divsChild>
            <w:div w:id="24982928">
              <w:marLeft w:val="0"/>
              <w:marRight w:val="0"/>
              <w:marTop w:val="0"/>
              <w:marBottom w:val="0"/>
              <w:divBdr>
                <w:top w:val="none" w:sz="0" w:space="0" w:color="auto"/>
                <w:left w:val="none" w:sz="0" w:space="0" w:color="auto"/>
                <w:bottom w:val="none" w:sz="0" w:space="0" w:color="auto"/>
                <w:right w:val="none" w:sz="0" w:space="0" w:color="auto"/>
              </w:divBdr>
              <w:divsChild>
                <w:div w:id="206255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747758">
      <w:bodyDiv w:val="1"/>
      <w:marLeft w:val="0"/>
      <w:marRight w:val="0"/>
      <w:marTop w:val="0"/>
      <w:marBottom w:val="0"/>
      <w:divBdr>
        <w:top w:val="none" w:sz="0" w:space="0" w:color="auto"/>
        <w:left w:val="none" w:sz="0" w:space="0" w:color="auto"/>
        <w:bottom w:val="none" w:sz="0" w:space="0" w:color="auto"/>
        <w:right w:val="none" w:sz="0" w:space="0" w:color="auto"/>
      </w:divBdr>
      <w:divsChild>
        <w:div w:id="359937591">
          <w:marLeft w:val="0"/>
          <w:marRight w:val="0"/>
          <w:marTop w:val="0"/>
          <w:marBottom w:val="0"/>
          <w:divBdr>
            <w:top w:val="none" w:sz="0" w:space="0" w:color="auto"/>
            <w:left w:val="none" w:sz="0" w:space="0" w:color="auto"/>
            <w:bottom w:val="none" w:sz="0" w:space="0" w:color="auto"/>
            <w:right w:val="none" w:sz="0" w:space="0" w:color="auto"/>
          </w:divBdr>
          <w:divsChild>
            <w:div w:id="1884172624">
              <w:marLeft w:val="0"/>
              <w:marRight w:val="0"/>
              <w:marTop w:val="0"/>
              <w:marBottom w:val="0"/>
              <w:divBdr>
                <w:top w:val="none" w:sz="0" w:space="0" w:color="auto"/>
                <w:left w:val="none" w:sz="0" w:space="0" w:color="auto"/>
                <w:bottom w:val="none" w:sz="0" w:space="0" w:color="auto"/>
                <w:right w:val="none" w:sz="0" w:space="0" w:color="auto"/>
              </w:divBdr>
              <w:divsChild>
                <w:div w:id="1802337692">
                  <w:marLeft w:val="0"/>
                  <w:marRight w:val="0"/>
                  <w:marTop w:val="0"/>
                  <w:marBottom w:val="0"/>
                  <w:divBdr>
                    <w:top w:val="none" w:sz="0" w:space="0" w:color="auto"/>
                    <w:left w:val="none" w:sz="0" w:space="0" w:color="auto"/>
                    <w:bottom w:val="none" w:sz="0" w:space="0" w:color="auto"/>
                    <w:right w:val="none" w:sz="0" w:space="0" w:color="auto"/>
                  </w:divBdr>
                  <w:divsChild>
                    <w:div w:id="436340509">
                      <w:marLeft w:val="0"/>
                      <w:marRight w:val="0"/>
                      <w:marTop w:val="0"/>
                      <w:marBottom w:val="0"/>
                      <w:divBdr>
                        <w:top w:val="none" w:sz="0" w:space="0" w:color="auto"/>
                        <w:left w:val="none" w:sz="0" w:space="0" w:color="auto"/>
                        <w:bottom w:val="none" w:sz="0" w:space="0" w:color="auto"/>
                        <w:right w:val="none" w:sz="0" w:space="0" w:color="auto"/>
                      </w:divBdr>
                      <w:divsChild>
                        <w:div w:id="1867404337">
                          <w:marLeft w:val="0"/>
                          <w:marRight w:val="0"/>
                          <w:marTop w:val="0"/>
                          <w:marBottom w:val="0"/>
                          <w:divBdr>
                            <w:top w:val="none" w:sz="0" w:space="0" w:color="auto"/>
                            <w:left w:val="none" w:sz="0" w:space="0" w:color="auto"/>
                            <w:bottom w:val="none" w:sz="0" w:space="0" w:color="auto"/>
                            <w:right w:val="none" w:sz="0" w:space="0" w:color="auto"/>
                          </w:divBdr>
                        </w:div>
                        <w:div w:id="196727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010269">
              <w:marLeft w:val="0"/>
              <w:marRight w:val="0"/>
              <w:marTop w:val="0"/>
              <w:marBottom w:val="0"/>
              <w:divBdr>
                <w:top w:val="none" w:sz="0" w:space="0" w:color="auto"/>
                <w:left w:val="none" w:sz="0" w:space="0" w:color="auto"/>
                <w:bottom w:val="none" w:sz="0" w:space="0" w:color="auto"/>
                <w:right w:val="none" w:sz="0" w:space="0" w:color="auto"/>
              </w:divBdr>
              <w:divsChild>
                <w:div w:id="450705592">
                  <w:marLeft w:val="0"/>
                  <w:marRight w:val="0"/>
                  <w:marTop w:val="0"/>
                  <w:marBottom w:val="0"/>
                  <w:divBdr>
                    <w:top w:val="none" w:sz="0" w:space="0" w:color="auto"/>
                    <w:left w:val="none" w:sz="0" w:space="0" w:color="auto"/>
                    <w:bottom w:val="none" w:sz="0" w:space="0" w:color="auto"/>
                    <w:right w:val="none" w:sz="0" w:space="0" w:color="auto"/>
                  </w:divBdr>
                  <w:divsChild>
                    <w:div w:id="309215497">
                      <w:marLeft w:val="0"/>
                      <w:marRight w:val="0"/>
                      <w:marTop w:val="0"/>
                      <w:marBottom w:val="0"/>
                      <w:divBdr>
                        <w:top w:val="none" w:sz="0" w:space="0" w:color="auto"/>
                        <w:left w:val="none" w:sz="0" w:space="0" w:color="auto"/>
                        <w:bottom w:val="none" w:sz="0" w:space="0" w:color="auto"/>
                        <w:right w:val="none" w:sz="0" w:space="0" w:color="auto"/>
                      </w:divBdr>
                      <w:divsChild>
                        <w:div w:id="176772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rg.ru/gazeta/rg/2020/04/22.html" TargetMode="External"/><Relationship Id="rId5" Type="http://schemas.openxmlformats.org/officeDocument/2006/relationships/hyperlink" Target="https://rg.ru/author-Timofej-Borisov/"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290</Words>
  <Characters>1655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2020-04-22T08:02:00Z</dcterms:created>
  <dcterms:modified xsi:type="dcterms:W3CDTF">2020-04-22T08:07:00Z</dcterms:modified>
</cp:coreProperties>
</file>